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9" w:after="0"/>
        <w:ind w:left="119" w:right="0" w:hanging="0"/>
        <w:jc w:val="left"/>
        <w:rPr/>
      </w:pPr>
      <w:r>
        <w:rPr>
          <w:b/>
          <w:sz w:val="28"/>
          <w:u w:val="thick"/>
        </w:rPr>
        <w:t>Activities based on cooperative structures</w:t>
      </w:r>
    </w:p>
    <w:p>
      <w:pPr>
        <w:pStyle w:val="Cosdeltext"/>
        <w:spacing w:before="80" w:after="0"/>
        <w:ind w:left="119" w:right="0" w:hanging="0"/>
        <w:rPr/>
      </w:pPr>
      <w:r>
        <w:rPr/>
        <w:t>Activity 1 Dictogloss</w:t>
      </w:r>
    </w:p>
    <w:p>
      <w:pPr>
        <w:pStyle w:val="Cosdeltext"/>
        <w:spacing w:before="80" w:after="0"/>
        <w:ind w:left="119" w:right="0" w:hanging="0"/>
        <w:rPr/>
      </w:pPr>
      <w:r>
        <w:rPr/>
      </w:r>
    </w:p>
    <w:p>
      <w:pPr>
        <w:pStyle w:val="Cosdeltext"/>
        <w:spacing w:before="11" w:after="0"/>
        <w:rPr>
          <w:sz w:val="37"/>
        </w:rPr>
      </w:pPr>
      <w:r>
        <w:rPr>
          <w:sz w:val="37"/>
        </w:rPr>
      </w:r>
    </w:p>
    <w:p>
      <w:pPr>
        <w:pStyle w:val="Normal"/>
        <w:spacing w:before="0" w:after="0"/>
        <w:ind w:left="3409" w:right="3423" w:hanging="0"/>
        <w:jc w:val="center"/>
        <w:rPr/>
      </w:pPr>
      <w:r>
        <w:rPr>
          <w:b/>
          <w:i/>
          <w:sz w:val="24"/>
        </w:rPr>
        <w:t>ACTIVITY 1 DICTOGLOSS</w:t>
      </w:r>
    </w:p>
    <w:p>
      <w:pPr>
        <w:pStyle w:val="Cosdeltext"/>
        <w:spacing w:before="5" w:after="0"/>
        <w:rPr>
          <w:b/>
          <w:b/>
          <w:i/>
          <w:i/>
        </w:rPr>
      </w:pPr>
      <w:r>
        <w:rPr>
          <w:b/>
          <w:i/>
        </w:rPr>
      </w:r>
    </w:p>
    <w:p>
      <w:pPr>
        <w:pStyle w:val="Cosdeltext"/>
        <w:ind w:left="119" w:right="0" w:hanging="0"/>
        <w:rPr/>
      </w:pPr>
      <w:r>
        <w:rPr/>
        <w:t>Learners will view three episodes of Interactive-Biology:</w:t>
      </w:r>
    </w:p>
    <w:p>
      <w:pPr>
        <w:pStyle w:val="Cosdeltext"/>
        <w:spacing w:before="4" w:after="0"/>
        <w:rPr/>
      </w:pPr>
      <w:r>
        <w:rPr/>
      </w:r>
    </w:p>
    <w:p>
      <w:pPr>
        <w:pStyle w:val="ListParagraph"/>
        <w:numPr>
          <w:ilvl w:val="0"/>
          <w:numId w:val="2"/>
        </w:numPr>
        <w:tabs>
          <w:tab w:val="left" w:pos="276" w:leader="none"/>
        </w:tabs>
        <w:spacing w:lineRule="auto" w:line="240" w:before="1" w:after="0"/>
        <w:ind w:left="119" w:right="112" w:hanging="0"/>
        <w:jc w:val="left"/>
        <w:rPr/>
      </w:pPr>
      <w:r>
        <w:rPr>
          <w:sz w:val="24"/>
        </w:rPr>
        <w:t>Episode 26: The function of the cerebellum</w:t>
      </w:r>
      <w:r>
        <w:rPr>
          <w:color w:val="0000FF"/>
          <w:sz w:val="24"/>
        </w:rPr>
        <w:t xml:space="preserve"> </w:t>
      </w:r>
      <w:hyperlink r:id="rId2">
        <w:r>
          <w:rPr>
            <w:rStyle w:val="EnlladInternet"/>
            <w:color w:val="0000FF"/>
            <w:sz w:val="24"/>
            <w:u w:val="single" w:color="0000FF"/>
          </w:rPr>
          <w:t>http://www.interactive-biology.com/1830/the-</w:t>
        </w:r>
      </w:hyperlink>
      <w:hyperlink r:id="rId3">
        <w:r>
          <w:rPr>
            <w:rStyle w:val="EnlladInternet"/>
            <w:color w:val="0000FF"/>
            <w:sz w:val="24"/>
            <w:u w:val="single" w:color="0000FF"/>
          </w:rPr>
          <w:t xml:space="preserve"> function-of-the-cerebellum-episode-26/</w:t>
        </w:r>
      </w:hyperlink>
    </w:p>
    <w:p>
      <w:pPr>
        <w:pStyle w:val="Cosdeltext"/>
        <w:spacing w:before="2" w:after="0"/>
        <w:rPr>
          <w:sz w:val="16"/>
        </w:rPr>
      </w:pPr>
      <w:r>
        <w:rPr>
          <w:sz w:val="16"/>
        </w:rPr>
      </w:r>
    </w:p>
    <w:p>
      <w:pPr>
        <w:pStyle w:val="ListParagraph"/>
        <w:numPr>
          <w:ilvl w:val="0"/>
          <w:numId w:val="2"/>
        </w:numPr>
        <w:tabs>
          <w:tab w:val="left" w:pos="279" w:leader="none"/>
        </w:tabs>
        <w:spacing w:lineRule="auto" w:line="240" w:before="92" w:after="0"/>
        <w:ind w:left="119" w:right="117" w:hanging="0"/>
        <w:jc w:val="left"/>
        <w:rPr/>
      </w:pPr>
      <w:r>
        <w:rPr>
          <w:sz w:val="24"/>
        </w:rPr>
        <w:t>Episode 27: The three parts of the brain stem and their functions</w:t>
      </w:r>
      <w:r>
        <w:rPr>
          <w:color w:val="0000FF"/>
          <w:sz w:val="24"/>
        </w:rPr>
        <w:t xml:space="preserve"> </w:t>
      </w:r>
      <w:hyperlink r:id="rId4">
        <w:r>
          <w:rPr>
            <w:rStyle w:val="EnlladInternet"/>
            <w:color w:val="0000FF"/>
            <w:sz w:val="24"/>
            <w:u w:val="single" w:color="0000FF"/>
          </w:rPr>
          <w:t>http://www.interactive-</w:t>
        </w:r>
      </w:hyperlink>
      <w:hyperlink r:id="rId5">
        <w:r>
          <w:rPr>
            <w:rStyle w:val="EnlladInternet"/>
            <w:color w:val="0000FF"/>
            <w:sz w:val="24"/>
            <w:u w:val="single" w:color="0000FF"/>
          </w:rPr>
          <w:t xml:space="preserve"> biology.com/1835/the-3-parts-of-the-brain-stem-and-their-functions-episode-27/</w:t>
        </w:r>
      </w:hyperlink>
    </w:p>
    <w:p>
      <w:pPr>
        <w:pStyle w:val="Cosdeltext"/>
        <w:spacing w:before="5" w:after="0"/>
        <w:rPr>
          <w:sz w:val="16"/>
        </w:rPr>
      </w:pPr>
      <w:r>
        <w:rPr>
          <w:sz w:val="16"/>
        </w:rPr>
      </w:r>
    </w:p>
    <w:p>
      <w:pPr>
        <w:pStyle w:val="ListParagraph"/>
        <w:numPr>
          <w:ilvl w:val="0"/>
          <w:numId w:val="2"/>
        </w:numPr>
        <w:tabs>
          <w:tab w:val="left" w:pos="577" w:leader="none"/>
          <w:tab w:val="left" w:pos="579" w:leader="none"/>
          <w:tab w:val="left" w:pos="1827" w:leader="none"/>
          <w:tab w:val="left" w:pos="2537" w:leader="none"/>
          <w:tab w:val="left" w:pos="3330" w:leader="none"/>
          <w:tab w:val="left" w:pos="4683" w:leader="none"/>
          <w:tab w:val="left" w:pos="5463" w:leader="none"/>
          <w:tab w:val="left" w:pos="7342" w:leader="none"/>
        </w:tabs>
        <w:spacing w:lineRule="auto" w:line="240" w:before="93" w:after="0"/>
        <w:ind w:left="119" w:right="115" w:hanging="0"/>
        <w:jc w:val="left"/>
        <w:rPr/>
      </w:pPr>
      <w:r>
        <w:rPr>
          <w:sz w:val="24"/>
        </w:rPr>
        <w:t>Episode</w:t>
        <w:tab/>
        <w:t>28:</w:t>
        <w:tab/>
        <w:t>The</w:t>
        <w:tab/>
        <w:t>thalamus</w:t>
        <w:tab/>
        <w:t>and</w:t>
        <w:tab/>
        <w:t>hypothalamus</w:t>
        <w:tab/>
      </w:r>
      <w:hyperlink r:id="rId6">
        <w:r>
          <w:rPr>
            <w:rStyle w:val="EnlladInternet"/>
            <w:color w:val="0000FF"/>
            <w:spacing w:val="-1"/>
            <w:sz w:val="24"/>
            <w:u w:val="single" w:color="0000FF"/>
          </w:rPr>
          <w:t>http://www.interactive-</w:t>
        </w:r>
      </w:hyperlink>
      <w:hyperlink r:id="rId7">
        <w:r>
          <w:rPr>
            <w:rStyle w:val="EnlladInternet"/>
            <w:color w:val="0000FF"/>
            <w:spacing w:val="-1"/>
            <w:sz w:val="24"/>
            <w:u w:val="single" w:color="0000FF"/>
          </w:rPr>
          <w:t xml:space="preserve"> </w:t>
        </w:r>
      </w:hyperlink>
      <w:r>
        <w:rPr>
          <w:rStyle w:val="EnlladInternet"/>
          <w:color w:val="0000FF"/>
          <w:sz w:val="24"/>
          <w:u w:val="single" w:color="0000FF"/>
        </w:rPr>
        <w:t>biology.com/1839/the-thalamus-and-hypothalamus-episode-28/</w:t>
      </w:r>
    </w:p>
    <w:p>
      <w:pPr>
        <w:pStyle w:val="Cosdeltext"/>
        <w:spacing w:before="4" w:after="0"/>
        <w:rPr>
          <w:sz w:val="16"/>
        </w:rPr>
      </w:pPr>
      <w:r>
        <w:rPr>
          <w:sz w:val="16"/>
        </w:rPr>
      </w:r>
    </w:p>
    <w:p>
      <w:pPr>
        <w:pStyle w:val="Normal"/>
        <w:spacing w:before="92" w:after="0"/>
        <w:ind w:left="119" w:right="0" w:hanging="0"/>
        <w:jc w:val="left"/>
        <w:rPr>
          <w:i/>
          <w:i/>
          <w:sz w:val="24"/>
          <w:u w:val="single"/>
        </w:rPr>
      </w:pPr>
      <w:r>
        <w:rPr/>
      </w:r>
    </w:p>
    <w:p>
      <w:pPr>
        <w:sectPr>
          <w:type w:val="nextPage"/>
          <w:pgSz w:w="12240" w:h="15840"/>
          <w:pgMar w:left="1220" w:right="1200" w:header="0" w:top="1360" w:footer="0" w:bottom="280" w:gutter="0"/>
          <w:pgNumType w:fmt="decimal"/>
          <w:formProt w:val="false"/>
          <w:textDirection w:val="lrTb"/>
        </w:sectPr>
      </w:pPr>
    </w:p>
    <w:p>
      <w:pPr>
        <w:pStyle w:val="Cosdeltext"/>
        <w:rPr>
          <w:sz w:val="26"/>
        </w:rPr>
      </w:pPr>
      <w:r>
        <w:rPr>
          <w:sz w:val="26"/>
        </w:rPr>
      </w:r>
    </w:p>
    <w:p>
      <w:pPr>
        <w:pStyle w:val="Cosdeltext"/>
        <w:spacing w:before="5" w:after="0"/>
        <w:rPr>
          <w:sz w:val="22"/>
        </w:rPr>
      </w:pPr>
      <w:r>
        <w:rPr>
          <w:sz w:val="22"/>
        </w:rPr>
      </w:r>
    </w:p>
    <w:p>
      <w:pPr>
        <w:pStyle w:val="Encapalament1"/>
        <w:jc w:val="both"/>
        <w:rPr>
          <w:b w:val="false"/>
          <w:b w:val="false"/>
          <w:u w:val="none"/>
        </w:rPr>
      </w:pPr>
      <w:r>
        <w:rPr>
          <w:u w:val="thick"/>
        </w:rPr>
        <w:t>Instructions for students working in groups of three</w:t>
      </w:r>
      <w:r>
        <w:rPr>
          <w:b w:val="false"/>
          <w:u w:val="none"/>
        </w:rPr>
        <w:t>:</w:t>
      </w:r>
    </w:p>
    <w:p>
      <w:pPr>
        <w:pStyle w:val="Cosdeltext"/>
        <w:spacing w:before="10" w:after="0"/>
        <w:rPr>
          <w:sz w:val="15"/>
        </w:rPr>
      </w:pPr>
      <w:r>
        <w:rPr>
          <w:sz w:val="15"/>
        </w:rPr>
      </w:r>
    </w:p>
    <w:p>
      <w:pPr>
        <w:pStyle w:val="Normal"/>
        <w:spacing w:before="94" w:after="0"/>
        <w:ind w:left="839" w:right="127" w:hanging="360"/>
        <w:jc w:val="left"/>
        <w:rPr>
          <w:sz w:val="22"/>
        </w:rPr>
      </w:pPr>
      <w:r>
        <w:rPr>
          <w:sz w:val="22"/>
        </w:rPr>
        <w:t>1- Read the list of words and sentences in the box and try to understand them. If necessary you can use the dictionary.</w:t>
      </w:r>
    </w:p>
    <w:p>
      <w:pPr>
        <w:pStyle w:val="Cosdeltext"/>
        <w:spacing w:before="10" w:after="0"/>
        <w:rPr>
          <w:sz w:val="21"/>
        </w:rPr>
      </w:pPr>
      <w:r>
        <w:rPr>
          <w:sz w:val="21"/>
        </w:rPr>
      </w:r>
    </w:p>
    <w:p>
      <w:pPr>
        <w:pStyle w:val="Normal"/>
        <w:spacing w:before="1" w:after="0"/>
        <w:ind w:left="119" w:right="0" w:hanging="0"/>
        <w:jc w:val="left"/>
        <w:rPr>
          <w:b/>
          <w:b/>
          <w:sz w:val="22"/>
        </w:rPr>
      </w:pPr>
      <w:r>
        <w:rPr>
          <w:b/>
          <w:sz w:val="22"/>
        </w:rPr>
        <w:t>Keywords and phrases</w:t>
      </w:r>
    </w:p>
    <w:p>
      <w:pPr>
        <w:pStyle w:val="Cosdeltext"/>
        <w:spacing w:before="3" w:after="0"/>
        <w:rPr>
          <w:b/>
          <w:b/>
          <w:sz w:val="10"/>
        </w:rPr>
      </w:pPr>
      <w:r>
        <w:rPr>
          <w:b/>
          <w:sz w:val="10"/>
        </w:rPr>
        <mc:AlternateContent>
          <mc:Choice Requires="wpg">
            <w:drawing>
              <wp:anchor behindDoc="1" distT="0" distB="0" distL="114300" distR="114300" simplePos="0" locked="0" layoutInCell="1" allowOverlap="1" relativeHeight="2">
                <wp:simplePos x="0" y="0"/>
                <wp:positionH relativeFrom="page">
                  <wp:posOffset>904240</wp:posOffset>
                </wp:positionH>
                <wp:positionV relativeFrom="paragraph">
                  <wp:posOffset>104775</wp:posOffset>
                </wp:positionV>
                <wp:extent cx="5715635" cy="2791460"/>
                <wp:effectExtent l="0" t="0" r="0" b="0"/>
                <wp:wrapTopAndBottom/>
                <wp:docPr id="1" name=""/>
                <a:graphic xmlns:a="http://schemas.openxmlformats.org/drawingml/2006/main">
                  <a:graphicData uri="http://schemas.microsoft.com/office/word/2010/wordprocessingGroup">
                    <wpg:wgp>
                      <wpg:cNvGrpSpPr/>
                      <wpg:grpSpPr>
                        <a:xfrm>
                          <a:off x="0" y="0"/>
                          <a:ext cx="5715000" cy="2790720"/>
                        </a:xfrm>
                      </wpg:grpSpPr>
                      <wps:wsp>
                        <wps:cNvSpPr/>
                        <wps:nvSpPr>
                          <wps:cNvPr id="0" name="Rectangle 1"/>
                          <wps:cNvSpPr/>
                        </wps:nvSpPr>
                        <wps:spPr>
                          <a:xfrm>
                            <a:off x="0" y="0"/>
                            <a:ext cx="5715000" cy="2790720"/>
                          </a:xfrm>
                          <a:prstGeom prst="rect">
                            <a:avLst/>
                          </a:prstGeom>
                          <a:noFill/>
                          <a:ln w="9360">
                            <a:solidFill>
                              <a:srgbClr val="000000"/>
                            </a:solidFill>
                            <a:round/>
                          </a:ln>
                        </wps:spPr>
                        <wps:bodyPr/>
                      </wps:wsp>
                      <wps:wsp>
                        <wps:cNvSpPr/>
                        <wps:spPr>
                          <a:xfrm>
                            <a:off x="2456280" y="2356560"/>
                            <a:ext cx="170928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At the bottom and to the back</w:t>
                              </w:r>
                            </w:p>
                          </w:txbxContent>
                        </wps:txbx>
                        <wps:bodyPr lIns="0" rIns="0" tIns="0" bIns="0">
                          <a:spAutoFit/>
                        </wps:bodyPr>
                      </wps:wsp>
                      <wps:wsp>
                        <wps:cNvSpPr/>
                        <wps:spPr>
                          <a:xfrm>
                            <a:off x="146160" y="2356560"/>
                            <a:ext cx="46368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cranium</w:t>
                              </w:r>
                            </w:p>
                          </w:txbxContent>
                        </wps:txbx>
                        <wps:bodyPr lIns="0" rIns="0" tIns="0" bIns="0">
                          <a:spAutoFit/>
                        </wps:bodyPr>
                      </wps:wsp>
                      <wps:wsp>
                        <wps:cNvSpPr/>
                        <wps:spPr>
                          <a:xfrm>
                            <a:off x="2516400" y="2026440"/>
                            <a:ext cx="280296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where you currently are where you want to reach</w:t>
                              </w:r>
                            </w:p>
                          </w:txbxContent>
                        </wps:txbx>
                        <wps:bodyPr lIns="0" rIns="0" tIns="0" bIns="0">
                          <a:spAutoFit/>
                        </wps:bodyPr>
                      </wps:wsp>
                      <wps:wsp>
                        <wps:cNvSpPr/>
                        <wps:spPr>
                          <a:xfrm>
                            <a:off x="221040" y="2026440"/>
                            <a:ext cx="119772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autonomic processes</w:t>
                              </w:r>
                            </w:p>
                          </w:txbxContent>
                        </wps:txbx>
                        <wps:bodyPr lIns="0" rIns="0" tIns="0" bIns="0">
                          <a:spAutoFit/>
                        </wps:bodyPr>
                      </wps:wsp>
                      <wps:wsp>
                        <wps:cNvSpPr/>
                        <wps:spPr>
                          <a:xfrm>
                            <a:off x="2589480" y="1697400"/>
                            <a:ext cx="181728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regulates heart rate, breath rate</w:t>
                              </w:r>
                            </w:p>
                          </w:txbxContent>
                        </wps:txbx>
                        <wps:bodyPr lIns="0" rIns="0" tIns="0" bIns="0">
                          <a:spAutoFit/>
                        </wps:bodyPr>
                      </wps:wsp>
                      <wps:wsp>
                        <wps:cNvSpPr/>
                        <wps:spPr>
                          <a:xfrm>
                            <a:off x="224280" y="1697400"/>
                            <a:ext cx="131508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Medulla pons midbrain</w:t>
                              </w:r>
                            </w:p>
                          </w:txbxContent>
                        </wps:txbx>
                        <wps:bodyPr lIns="0" rIns="0" tIns="0" bIns="0">
                          <a:spAutoFit/>
                        </wps:bodyPr>
                      </wps:wsp>
                      <wps:wsp>
                        <wps:cNvSpPr/>
                        <wps:spPr>
                          <a:xfrm>
                            <a:off x="496080" y="1368360"/>
                            <a:ext cx="281952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coordinating motion of your feet</w:t>
                              </w:r>
                              <w:r>
                                <w:rPr>
                                  <w:sz w:val="22"/>
                                  <w:spacing w:val="-8"/>
                                  <w:rFonts w:ascii="Calibri" w:hAnsi="Calibri" w:eastAsia="Calibri" w:cs=""/>
                                  <w:lang w:bidi="ar-SA"/>
                                </w:rPr>
                                <w:t xml:space="preserve"> </w:t>
                              </w:r>
                              <w:r>
                                <w:rPr>
                                  <w:sz w:val="22"/>
                                  <w:rFonts w:ascii="Calibri" w:hAnsi="Calibri" w:eastAsia="Calibri" w:cs=""/>
                                  <w:lang w:bidi="ar-SA"/>
                                </w:rPr>
                                <w:t>and</w:t>
                              </w:r>
                              <w:r>
                                <w:rPr>
                                  <w:sz w:val="22"/>
                                  <w:spacing w:val="-5"/>
                                  <w:rFonts w:ascii="Calibri" w:hAnsi="Calibri" w:eastAsia="Calibri" w:cs=""/>
                                  <w:lang w:bidi="ar-SA"/>
                                </w:rPr>
                                <w:t xml:space="preserve"> </w:t>
                              </w:r>
                              <w:r>
                                <w:rPr>
                                  <w:sz w:val="22"/>
                                  <w:rFonts w:ascii="Calibri" w:hAnsi="Calibri" w:eastAsia="Calibri" w:cs=""/>
                                  <w:lang w:bidi="ar-SA"/>
                                </w:rPr>
                                <w:t>legsbeneath</w:t>
                              </w:r>
                            </w:p>
                          </w:txbxContent>
                        </wps:txbx>
                        <wps:bodyPr lIns="0" rIns="0" tIns="0" bIns="0">
                          <a:spAutoFit/>
                        </wps:bodyPr>
                      </wps:wsp>
                      <wps:wsp>
                        <wps:cNvSpPr/>
                        <wps:spPr>
                          <a:xfrm>
                            <a:off x="3250440" y="1038960"/>
                            <a:ext cx="77328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motor output</w:t>
                              </w:r>
                            </w:p>
                          </w:txbxContent>
                        </wps:txbx>
                        <wps:bodyPr lIns="0" rIns="0" tIns="0" bIns="0">
                          <a:spAutoFit/>
                        </wps:bodyPr>
                      </wps:wsp>
                      <wps:wsp>
                        <wps:cNvSpPr/>
                        <wps:spPr>
                          <a:xfrm>
                            <a:off x="159480" y="1038960"/>
                            <a:ext cx="60660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Brain stem</w:t>
                              </w:r>
                            </w:p>
                          </w:txbxContent>
                        </wps:txbx>
                        <wps:bodyPr lIns="0" rIns="0" tIns="0" bIns="0">
                          <a:spAutoFit/>
                        </wps:bodyPr>
                      </wps:wsp>
                      <wps:wsp>
                        <wps:cNvSpPr/>
                        <wps:spPr>
                          <a:xfrm>
                            <a:off x="2934360" y="709200"/>
                            <a:ext cx="2404080" cy="17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regulate what comes in and what goes out</w:t>
                              </w:r>
                            </w:p>
                          </w:txbxContent>
                        </wps:txbx>
                        <wps:bodyPr lIns="0" rIns="0" tIns="0" bIns="0">
                          <a:spAutoFit/>
                        </wps:bodyPr>
                      </wps:wsp>
                      <wps:wsp>
                        <wps:cNvSpPr/>
                        <wps:spPr>
                          <a:xfrm>
                            <a:off x="97200" y="51480"/>
                            <a:ext cx="1799640" cy="342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ind w:hanging="0"/>
                                <w:jc w:val="left"/>
                                <w:rPr/>
                              </w:pPr>
                              <w:r>
                                <w:rPr>
                                  <w:sz w:val="22"/>
                                  <w:rFonts w:ascii="Calibri" w:hAnsi="Calibri" w:eastAsia="Calibri" w:cs=""/>
                                  <w:lang w:bidi="ar-SA"/>
                                </w:rPr>
                                <w:t>Damage of the cerebellum Skull</w:t>
                              </w:r>
                            </w:p>
                            <w:p>
                              <w:pPr>
                                <w:overflowPunct w:val="false"/>
                                <w:ind w:hanging="0"/>
                                <w:jc w:val="left"/>
                                <w:rPr/>
                              </w:pPr>
                              <w:r>
                                <w:rPr>
                                  <w:sz w:val="22"/>
                                  <w:rFonts w:ascii="Calibri" w:hAnsi="Calibri" w:eastAsia="Calibri" w:cs=""/>
                                  <w:lang w:bidi="ar-SA"/>
                                </w:rPr>
                                <w:t>sensory input</w:t>
                              </w:r>
                            </w:p>
                          </w:txbxContent>
                        </wps:txbx>
                        <wps:bodyPr lIns="0" rIns="0" tIns="0" bIns="0">
                          <a:spAutoFit/>
                        </wps:bodyPr>
                      </wps:wsp>
                    </wpg:wgp>
                  </a:graphicData>
                </a:graphic>
              </wp:anchor>
            </w:drawing>
          </mc:Choice>
          <mc:Fallback>
            <w:pict>
              <v:group id="shape_0" style="position:absolute;margin-left:71.2pt;margin-top:8.25pt;width:450pt;height:219.75pt" coordorigin="1424,165" coordsize="9000,4395">
                <v:rect id="shape_0" stroked="t" style="position:absolute;left:1424;top:165;width:8999;height:4394;mso-position-horizontal-relative:page">
                  <w10:wrap type="none"/>
                  <v:fill o:detectmouseclick="t" on="false"/>
                  <v:stroke color="black" weight="9360" joinstyle="round" endcap="flat"/>
                </v:rect>
                <v:shapetype id="shapetype_202" coordsize="21600,21600" o:spt="202" path="m,l,21600l21600,21600l21600,xe">
                  <v:stroke joinstyle="miter"/>
                  <v:path gradientshapeok="t" o:connecttype="rect"/>
                </v:shapetype>
                <v:shape id="shape_0" stroked="f" style="position:absolute;left:5292;top:3876;width:2691;height:269;mso-position-horizontal-relative:page" type="shapetype_202">
                  <v:textbox>
                    <w:txbxContent>
                      <w:p>
                        <w:pPr>
                          <w:overflowPunct w:val="false"/>
                          <w:ind w:hanging="0"/>
                          <w:jc w:val="left"/>
                          <w:rPr/>
                        </w:pPr>
                        <w:r>
                          <w:rPr>
                            <w:sz w:val="22"/>
                            <w:rFonts w:ascii="Calibri" w:hAnsi="Calibri" w:eastAsia="Calibri" w:cs=""/>
                            <w:lang w:bidi="ar-SA"/>
                          </w:rPr>
                          <w:t>At the bottom and to the back</w:t>
                        </w:r>
                      </w:p>
                    </w:txbxContent>
                  </v:textbox>
                  <w10:wrap type="none"/>
                  <v:fill o:detectmouseclick="t" on="false"/>
                  <v:stroke color="#3465a4" joinstyle="round" endcap="flat"/>
                </v:shape>
                <v:shape id="shape_0" stroked="f" style="position:absolute;left:1654;top:3876;width:729;height:269;mso-position-horizontal-relative:page" type="shapetype_202">
                  <v:textbox>
                    <w:txbxContent>
                      <w:p>
                        <w:pPr>
                          <w:overflowPunct w:val="false"/>
                          <w:ind w:hanging="0"/>
                          <w:jc w:val="left"/>
                          <w:rPr/>
                        </w:pPr>
                        <w:r>
                          <w:rPr>
                            <w:sz w:val="22"/>
                            <w:rFonts w:ascii="Calibri" w:hAnsi="Calibri" w:eastAsia="Calibri" w:cs=""/>
                            <w:lang w:bidi="ar-SA"/>
                          </w:rPr>
                          <w:t>cranium</w:t>
                        </w:r>
                      </w:p>
                    </w:txbxContent>
                  </v:textbox>
                  <w10:wrap type="none"/>
                  <v:fill o:detectmouseclick="t" on="false"/>
                  <v:stroke color="#3465a4" joinstyle="round" endcap="flat"/>
                </v:shape>
                <v:shape id="shape_0" stroked="f" style="position:absolute;left:5387;top:3356;width:4413;height:269;mso-position-horizontal-relative:page" type="shapetype_202">
                  <v:textbox>
                    <w:txbxContent>
                      <w:p>
                        <w:pPr>
                          <w:overflowPunct w:val="false"/>
                          <w:ind w:hanging="0"/>
                          <w:jc w:val="left"/>
                          <w:rPr/>
                        </w:pPr>
                        <w:r>
                          <w:rPr>
                            <w:sz w:val="22"/>
                            <w:rFonts w:ascii="Calibri" w:hAnsi="Calibri" w:eastAsia="Calibri" w:cs=""/>
                            <w:lang w:bidi="ar-SA"/>
                          </w:rPr>
                          <w:t>where you currently are where you want to reach</w:t>
                        </w:r>
                      </w:p>
                    </w:txbxContent>
                  </v:textbox>
                  <w10:wrap type="none"/>
                  <v:fill o:detectmouseclick="t" on="false"/>
                  <v:stroke color="#3465a4" joinstyle="round" endcap="flat"/>
                </v:shape>
                <v:shape id="shape_0" stroked="f" style="position:absolute;left:1772;top:3356;width:1885;height:269;mso-position-horizontal-relative:page" type="shapetype_202">
                  <v:textbox>
                    <w:txbxContent>
                      <w:p>
                        <w:pPr>
                          <w:overflowPunct w:val="false"/>
                          <w:ind w:hanging="0"/>
                          <w:jc w:val="left"/>
                          <w:rPr/>
                        </w:pPr>
                        <w:r>
                          <w:rPr>
                            <w:sz w:val="22"/>
                            <w:rFonts w:ascii="Calibri" w:hAnsi="Calibri" w:eastAsia="Calibri" w:cs=""/>
                            <w:lang w:bidi="ar-SA"/>
                          </w:rPr>
                          <w:t>autonomic processes</w:t>
                        </w:r>
                      </w:p>
                    </w:txbxContent>
                  </v:textbox>
                  <w10:wrap type="none"/>
                  <v:fill o:detectmouseclick="t" on="false"/>
                  <v:stroke color="#3465a4" joinstyle="round" endcap="flat"/>
                </v:shape>
                <v:shape id="shape_0" stroked="f" style="position:absolute;left:5502;top:2838;width:2861;height:269;mso-position-horizontal-relative:page" type="shapetype_202">
                  <v:textbox>
                    <w:txbxContent>
                      <w:p>
                        <w:pPr>
                          <w:overflowPunct w:val="false"/>
                          <w:ind w:hanging="0"/>
                          <w:jc w:val="left"/>
                          <w:rPr/>
                        </w:pPr>
                        <w:r>
                          <w:rPr>
                            <w:sz w:val="22"/>
                            <w:rFonts w:ascii="Calibri" w:hAnsi="Calibri" w:eastAsia="Calibri" w:cs=""/>
                            <w:lang w:bidi="ar-SA"/>
                          </w:rPr>
                          <w:t>regulates heart rate, breath rate</w:t>
                        </w:r>
                      </w:p>
                    </w:txbxContent>
                  </v:textbox>
                  <w10:wrap type="none"/>
                  <v:fill o:detectmouseclick="t" on="false"/>
                  <v:stroke color="#3465a4" joinstyle="round" endcap="flat"/>
                </v:shape>
                <v:shape id="shape_0" stroked="f" style="position:absolute;left:1777;top:2838;width:2070;height:269;mso-position-horizontal-relative:page" type="shapetype_202">
                  <v:textbox>
                    <w:txbxContent>
                      <w:p>
                        <w:pPr>
                          <w:overflowPunct w:val="false"/>
                          <w:ind w:hanging="0"/>
                          <w:jc w:val="left"/>
                          <w:rPr/>
                        </w:pPr>
                        <w:r>
                          <w:rPr>
                            <w:sz w:val="22"/>
                            <w:rFonts w:ascii="Calibri" w:hAnsi="Calibri" w:eastAsia="Calibri" w:cs=""/>
                            <w:lang w:bidi="ar-SA"/>
                          </w:rPr>
                          <w:t>Medulla pons midbrain</w:t>
                        </w:r>
                      </w:p>
                    </w:txbxContent>
                  </v:textbox>
                  <w10:wrap type="none"/>
                  <v:fill o:detectmouseclick="t" on="false"/>
                  <v:stroke color="#3465a4" joinstyle="round" endcap="flat"/>
                </v:shape>
                <v:shape id="shape_0" stroked="f" style="position:absolute;left:2205;top:2320;width:4439;height:269;mso-position-horizontal-relative:page" type="shapetype_202">
                  <v:textbox>
                    <w:txbxContent>
                      <w:p>
                        <w:pPr>
                          <w:overflowPunct w:val="false"/>
                          <w:ind w:hanging="0"/>
                          <w:jc w:val="left"/>
                          <w:rPr/>
                        </w:pPr>
                        <w:r>
                          <w:rPr>
                            <w:sz w:val="22"/>
                            <w:rFonts w:ascii="Calibri" w:hAnsi="Calibri" w:eastAsia="Calibri" w:cs=""/>
                            <w:lang w:bidi="ar-SA"/>
                          </w:rPr>
                          <w:t>coordinating motion of your feet</w:t>
                        </w:r>
                        <w:r>
                          <w:rPr>
                            <w:sz w:val="22"/>
                            <w:spacing w:val="-8"/>
                            <w:rFonts w:ascii="Calibri" w:hAnsi="Calibri" w:eastAsia="Calibri" w:cs=""/>
                            <w:lang w:bidi="ar-SA"/>
                          </w:rPr>
                          <w:t xml:space="preserve"> </w:t>
                        </w:r>
                        <w:r>
                          <w:rPr>
                            <w:sz w:val="22"/>
                            <w:rFonts w:ascii="Calibri" w:hAnsi="Calibri" w:eastAsia="Calibri" w:cs=""/>
                            <w:lang w:bidi="ar-SA"/>
                          </w:rPr>
                          <w:t>and</w:t>
                        </w:r>
                        <w:r>
                          <w:rPr>
                            <w:sz w:val="22"/>
                            <w:spacing w:val="-5"/>
                            <w:rFonts w:ascii="Calibri" w:hAnsi="Calibri" w:eastAsia="Calibri" w:cs=""/>
                            <w:lang w:bidi="ar-SA"/>
                          </w:rPr>
                          <w:t xml:space="preserve"> </w:t>
                        </w:r>
                        <w:r>
                          <w:rPr>
                            <w:sz w:val="22"/>
                            <w:rFonts w:ascii="Calibri" w:hAnsi="Calibri" w:eastAsia="Calibri" w:cs=""/>
                            <w:lang w:bidi="ar-SA"/>
                          </w:rPr>
                          <w:t>legsbeneath</w:t>
                        </w:r>
                      </w:p>
                    </w:txbxContent>
                  </v:textbox>
                  <w10:wrap type="none"/>
                  <v:fill o:detectmouseclick="t" on="false"/>
                  <v:stroke color="#3465a4" joinstyle="round" endcap="flat"/>
                </v:shape>
                <v:shape id="shape_0" stroked="f" style="position:absolute;left:6543;top:1801;width:1217;height:269;mso-position-horizontal-relative:page" type="shapetype_202">
                  <v:textbox>
                    <w:txbxContent>
                      <w:p>
                        <w:pPr>
                          <w:overflowPunct w:val="false"/>
                          <w:ind w:hanging="0"/>
                          <w:jc w:val="left"/>
                          <w:rPr/>
                        </w:pPr>
                        <w:r>
                          <w:rPr>
                            <w:sz w:val="22"/>
                            <w:rFonts w:ascii="Calibri" w:hAnsi="Calibri" w:eastAsia="Calibri" w:cs=""/>
                            <w:lang w:bidi="ar-SA"/>
                          </w:rPr>
                          <w:t>motor output</w:t>
                        </w:r>
                      </w:p>
                    </w:txbxContent>
                  </v:textbox>
                  <w10:wrap type="none"/>
                  <v:fill o:detectmouseclick="t" on="false"/>
                  <v:stroke color="#3465a4" joinstyle="round" endcap="flat"/>
                </v:shape>
                <v:shape id="shape_0" stroked="f" style="position:absolute;left:1675;top:1801;width:954;height:269;mso-position-horizontal-relative:page" type="shapetype_202">
                  <v:textbox>
                    <w:txbxContent>
                      <w:p>
                        <w:pPr>
                          <w:overflowPunct w:val="false"/>
                          <w:ind w:hanging="0"/>
                          <w:jc w:val="left"/>
                          <w:rPr/>
                        </w:pPr>
                        <w:r>
                          <w:rPr>
                            <w:sz w:val="22"/>
                            <w:rFonts w:ascii="Calibri" w:hAnsi="Calibri" w:eastAsia="Calibri" w:cs=""/>
                            <w:lang w:bidi="ar-SA"/>
                          </w:rPr>
                          <w:t>Brain stem</w:t>
                        </w:r>
                      </w:p>
                    </w:txbxContent>
                  </v:textbox>
                  <w10:wrap type="none"/>
                  <v:fill o:detectmouseclick="t" on="false"/>
                  <v:stroke color="#3465a4" joinstyle="round" endcap="flat"/>
                </v:shape>
                <v:shape id="shape_0" stroked="f" style="position:absolute;left:6045;top:1282;width:3785;height:269;mso-position-horizontal-relative:page" type="shapetype_202">
                  <v:textbox>
                    <w:txbxContent>
                      <w:p>
                        <w:pPr>
                          <w:overflowPunct w:val="false"/>
                          <w:ind w:hanging="0"/>
                          <w:jc w:val="left"/>
                          <w:rPr/>
                        </w:pPr>
                        <w:r>
                          <w:rPr>
                            <w:sz w:val="22"/>
                            <w:rFonts w:ascii="Calibri" w:hAnsi="Calibri" w:eastAsia="Calibri" w:cs=""/>
                            <w:lang w:bidi="ar-SA"/>
                          </w:rPr>
                          <w:t>regulate what comes in and what goes out</w:t>
                        </w:r>
                      </w:p>
                    </w:txbxContent>
                  </v:textbox>
                  <w10:wrap type="none"/>
                  <v:fill o:detectmouseclick="t" on="false"/>
                  <v:stroke color="#3465a4" joinstyle="round" endcap="flat"/>
                </v:shape>
                <v:shape id="shape_0" stroked="f" style="position:absolute;left:1577;top:246;width:2833;height:538;mso-position-horizontal-relative:page" type="shapetype_202">
                  <v:textbox>
                    <w:txbxContent>
                      <w:p>
                        <w:pPr>
                          <w:overflowPunct w:val="false"/>
                          <w:ind w:hanging="0"/>
                          <w:jc w:val="left"/>
                          <w:rPr/>
                        </w:pPr>
                        <w:r>
                          <w:rPr>
                            <w:sz w:val="22"/>
                            <w:rFonts w:ascii="Calibri" w:hAnsi="Calibri" w:eastAsia="Calibri" w:cs=""/>
                            <w:lang w:bidi="ar-SA"/>
                          </w:rPr>
                          <w:t>Damage of the cerebellum Skull</w:t>
                        </w:r>
                      </w:p>
                      <w:p>
                        <w:pPr>
                          <w:overflowPunct w:val="false"/>
                          <w:ind w:hanging="0"/>
                          <w:jc w:val="left"/>
                          <w:rPr/>
                        </w:pPr>
                        <w:r>
                          <w:rPr>
                            <w:sz w:val="22"/>
                            <w:rFonts w:ascii="Calibri" w:hAnsi="Calibri" w:eastAsia="Calibri" w:cs=""/>
                            <w:lang w:bidi="ar-SA"/>
                          </w:rPr>
                          <w:t>sensory input</w:t>
                        </w:r>
                      </w:p>
                    </w:txbxContent>
                  </v:textbox>
                  <w10:wrap type="none"/>
                  <v:fill o:detectmouseclick="t" on="false"/>
                  <v:stroke color="#3465a4" joinstyle="round" endcap="flat"/>
                </v:shape>
              </v:group>
            </w:pict>
          </mc:Fallback>
        </mc:AlternateContent>
      </w:r>
    </w:p>
    <w:p>
      <w:pPr>
        <w:pStyle w:val="Cosdeltext"/>
        <w:rPr>
          <w:b/>
          <w:b/>
        </w:rPr>
      </w:pPr>
      <w:r>
        <w:rPr>
          <w:b/>
        </w:rPr>
      </w:r>
    </w:p>
    <w:p>
      <w:pPr>
        <w:pStyle w:val="ListParagraph"/>
        <w:numPr>
          <w:ilvl w:val="0"/>
          <w:numId w:val="1"/>
        </w:numPr>
        <w:tabs>
          <w:tab w:val="left" w:pos="305" w:leader="none"/>
        </w:tabs>
        <w:spacing w:lineRule="auto" w:line="240" w:before="187" w:after="0"/>
        <w:ind w:left="304" w:right="0" w:hanging="186"/>
        <w:jc w:val="left"/>
        <w:rPr>
          <w:sz w:val="22"/>
        </w:rPr>
      </w:pPr>
      <w:r>
        <w:rPr>
          <w:sz w:val="22"/>
        </w:rPr>
        <w:t>- Copy them in different</w:t>
      </w:r>
      <w:r>
        <w:rPr>
          <w:spacing w:val="-3"/>
          <w:sz w:val="22"/>
        </w:rPr>
        <w:t xml:space="preserve"> </w:t>
      </w:r>
      <w:r>
        <w:rPr>
          <w:sz w:val="22"/>
        </w:rPr>
        <w:t>slips.</w:t>
      </w:r>
    </w:p>
    <w:p>
      <w:pPr>
        <w:pStyle w:val="Cosdeltext"/>
        <w:spacing w:before="10" w:after="0"/>
        <w:rPr>
          <w:sz w:val="21"/>
        </w:rPr>
      </w:pPr>
      <w:r>
        <w:rPr>
          <w:sz w:val="21"/>
        </w:rPr>
      </w:r>
    </w:p>
    <w:p>
      <w:pPr>
        <w:pStyle w:val="ListParagraph"/>
        <w:numPr>
          <w:ilvl w:val="0"/>
          <w:numId w:val="1"/>
        </w:numPr>
        <w:tabs>
          <w:tab w:val="left" w:pos="305" w:leader="none"/>
        </w:tabs>
        <w:spacing w:lineRule="auto" w:line="240" w:before="0" w:after="0"/>
        <w:ind w:left="119" w:right="438" w:hanging="0"/>
        <w:jc w:val="left"/>
        <w:rPr>
          <w:sz w:val="22"/>
        </w:rPr>
      </w:pPr>
      <w:r>
        <w:rPr>
          <w:sz w:val="22"/>
        </w:rPr>
        <w:t>- While you view the three videos you must place the keywords in the order in which you hear them. In case you hear some word twice you have to place the card just the first</w:t>
      </w:r>
      <w:r>
        <w:rPr>
          <w:spacing w:val="-21"/>
          <w:sz w:val="22"/>
        </w:rPr>
        <w:t xml:space="preserve"> </w:t>
      </w:r>
      <w:r>
        <w:rPr>
          <w:sz w:val="22"/>
        </w:rPr>
        <w:t>time.</w:t>
      </w:r>
    </w:p>
    <w:p>
      <w:pPr>
        <w:pStyle w:val="Cosdeltext"/>
        <w:spacing w:before="8" w:after="0"/>
        <w:rPr>
          <w:sz w:val="21"/>
        </w:rPr>
      </w:pPr>
      <w:r>
        <w:rPr>
          <w:sz w:val="21"/>
        </w:rPr>
      </w:r>
    </w:p>
    <w:p>
      <w:pPr>
        <w:pStyle w:val="ListParagraph"/>
        <w:numPr>
          <w:ilvl w:val="0"/>
          <w:numId w:val="1"/>
        </w:numPr>
        <w:tabs>
          <w:tab w:val="left" w:pos="305" w:leader="none"/>
        </w:tabs>
        <w:spacing w:lineRule="auto" w:line="480" w:before="1" w:after="0"/>
        <w:ind w:left="119" w:right="3939" w:hanging="0"/>
        <w:jc w:val="left"/>
        <w:rPr>
          <w:sz w:val="22"/>
        </w:rPr>
      </w:pPr>
      <w:r>
        <w:rPr>
          <w:sz w:val="22"/>
        </w:rPr>
        <w:t>- Send a “spy” to the other groups to compare their</w:t>
      </w:r>
      <w:r>
        <w:rPr>
          <w:spacing w:val="-31"/>
          <w:sz w:val="22"/>
        </w:rPr>
        <w:t xml:space="preserve"> </w:t>
      </w:r>
      <w:r>
        <w:rPr>
          <w:sz w:val="22"/>
        </w:rPr>
        <w:t>order. 5 - Try to write the text from</w:t>
      </w:r>
      <w:r>
        <w:rPr>
          <w:spacing w:val="-14"/>
          <w:sz w:val="22"/>
        </w:rPr>
        <w:t xml:space="preserve"> </w:t>
      </w:r>
      <w:r>
        <w:rPr>
          <w:sz w:val="22"/>
        </w:rPr>
        <w:t>memory.</w:t>
      </w:r>
    </w:p>
    <w:p>
      <w:pPr>
        <w:pStyle w:val="Normal"/>
        <w:spacing w:lineRule="exact" w:line="251" w:before="0" w:after="0"/>
        <w:ind w:left="119" w:right="0" w:hanging="0"/>
        <w:jc w:val="left"/>
        <w:rPr>
          <w:sz w:val="22"/>
        </w:rPr>
      </w:pPr>
      <w:r>
        <w:rPr>
          <w:sz w:val="22"/>
        </w:rPr>
        <w:t>6 - Listen to the text again.</w:t>
      </w:r>
    </w:p>
    <w:p>
      <w:pPr>
        <w:pStyle w:val="Cosdeltext"/>
        <w:spacing w:before="1" w:after="0"/>
        <w:rPr/>
      </w:pPr>
      <w:r>
        <w:rPr/>
      </w:r>
    </w:p>
    <w:p>
      <w:pPr>
        <w:pStyle w:val="Normal"/>
        <w:spacing w:before="0" w:after="0"/>
        <w:ind w:left="119" w:right="0" w:hanging="0"/>
        <w:jc w:val="left"/>
        <w:rPr>
          <w:sz w:val="22"/>
        </w:rPr>
      </w:pPr>
      <w:r>
        <w:rPr>
          <w:sz w:val="24"/>
        </w:rPr>
        <w:t xml:space="preserve">7- </w:t>
      </w:r>
      <w:r>
        <w:rPr>
          <w:sz w:val="22"/>
        </w:rPr>
        <w:t>Edit the text with the help of your mates</w:t>
      </w:r>
    </w:p>
    <w:p>
      <w:pPr>
        <w:pStyle w:val="Cosdeltext"/>
        <w:spacing w:before="10" w:after="0"/>
        <w:rPr>
          <w:sz w:val="21"/>
        </w:rPr>
      </w:pPr>
      <w:r>
        <w:rPr>
          <w:sz w:val="21"/>
        </w:rPr>
      </w:r>
    </w:p>
    <w:p>
      <w:pPr>
        <w:pStyle w:val="Normal"/>
        <w:spacing w:before="1" w:after="0"/>
        <w:ind w:left="119" w:right="0" w:hanging="0"/>
        <w:jc w:val="left"/>
        <w:rPr/>
      </w:pPr>
      <w:r>
        <w:rPr>
          <w:sz w:val="22"/>
        </w:rPr>
        <w:t>8 - Read the original text and compare it with your text.</w:t>
      </w:r>
    </w:p>
    <w:sectPr>
      <w:type w:val="continuous"/>
      <w:pgSz w:w="12240" w:h="15840"/>
      <w:pgMar w:left="1220" w:right="1200" w:header="0" w:top="1360" w:footer="0" w:bottom="28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304" w:hanging="185"/>
      </w:pPr>
      <w:rPr>
        <w:sz w:val="22"/>
        <w:szCs w:val="22"/>
        <w:w w:val="100"/>
        <w:rFonts w:eastAsia="Arial" w:cs="Arial"/>
        <w:lang w:val="en-US" w:eastAsia="en-US" w:bidi="en-US"/>
      </w:rPr>
    </w:lvl>
    <w:lvl w:ilvl="1">
      <w:start w:val="0"/>
      <w:numFmt w:val="bullet"/>
      <w:lvlText w:val=""/>
      <w:lvlJc w:val="left"/>
      <w:pPr>
        <w:ind w:left="1252" w:hanging="185"/>
      </w:pPr>
      <w:rPr>
        <w:rFonts w:ascii="Symbol" w:hAnsi="Symbol" w:cs="Symbol" w:hint="default"/>
        <w:lang w:val="en-US" w:eastAsia="en-US" w:bidi="en-US"/>
      </w:rPr>
    </w:lvl>
    <w:lvl w:ilvl="2">
      <w:start w:val="0"/>
      <w:numFmt w:val="bullet"/>
      <w:lvlText w:val=""/>
      <w:lvlJc w:val="left"/>
      <w:pPr>
        <w:ind w:left="2204" w:hanging="185"/>
      </w:pPr>
      <w:rPr>
        <w:rFonts w:ascii="Symbol" w:hAnsi="Symbol" w:cs="Symbol" w:hint="default"/>
        <w:lang w:val="en-US" w:eastAsia="en-US" w:bidi="en-US"/>
      </w:rPr>
    </w:lvl>
    <w:lvl w:ilvl="3">
      <w:start w:val="0"/>
      <w:numFmt w:val="bullet"/>
      <w:lvlText w:val=""/>
      <w:lvlJc w:val="left"/>
      <w:pPr>
        <w:ind w:left="3156" w:hanging="185"/>
      </w:pPr>
      <w:rPr>
        <w:rFonts w:ascii="Symbol" w:hAnsi="Symbol" w:cs="Symbol" w:hint="default"/>
        <w:lang w:val="en-US" w:eastAsia="en-US" w:bidi="en-US"/>
      </w:rPr>
    </w:lvl>
    <w:lvl w:ilvl="4">
      <w:start w:val="0"/>
      <w:numFmt w:val="bullet"/>
      <w:lvlText w:val=""/>
      <w:lvlJc w:val="left"/>
      <w:pPr>
        <w:ind w:left="4108" w:hanging="185"/>
      </w:pPr>
      <w:rPr>
        <w:rFonts w:ascii="Symbol" w:hAnsi="Symbol" w:cs="Symbol" w:hint="default"/>
        <w:lang w:val="en-US" w:eastAsia="en-US" w:bidi="en-US"/>
      </w:rPr>
    </w:lvl>
    <w:lvl w:ilvl="5">
      <w:start w:val="0"/>
      <w:numFmt w:val="bullet"/>
      <w:lvlText w:val=""/>
      <w:lvlJc w:val="left"/>
      <w:pPr>
        <w:ind w:left="5060" w:hanging="185"/>
      </w:pPr>
      <w:rPr>
        <w:rFonts w:ascii="Symbol" w:hAnsi="Symbol" w:cs="Symbol" w:hint="default"/>
        <w:lang w:val="en-US" w:eastAsia="en-US" w:bidi="en-US"/>
      </w:rPr>
    </w:lvl>
    <w:lvl w:ilvl="6">
      <w:start w:val="0"/>
      <w:numFmt w:val="bullet"/>
      <w:lvlText w:val=""/>
      <w:lvlJc w:val="left"/>
      <w:pPr>
        <w:ind w:left="6012" w:hanging="185"/>
      </w:pPr>
      <w:rPr>
        <w:rFonts w:ascii="Symbol" w:hAnsi="Symbol" w:cs="Symbol" w:hint="default"/>
        <w:lang w:val="en-US" w:eastAsia="en-US" w:bidi="en-US"/>
      </w:rPr>
    </w:lvl>
    <w:lvl w:ilvl="7">
      <w:start w:val="0"/>
      <w:numFmt w:val="bullet"/>
      <w:lvlText w:val=""/>
      <w:lvlJc w:val="left"/>
      <w:pPr>
        <w:ind w:left="6964" w:hanging="185"/>
      </w:pPr>
      <w:rPr>
        <w:rFonts w:ascii="Symbol" w:hAnsi="Symbol" w:cs="Symbol" w:hint="default"/>
        <w:lang w:val="en-US" w:eastAsia="en-US" w:bidi="en-US"/>
      </w:rPr>
    </w:lvl>
    <w:lvl w:ilvl="8">
      <w:start w:val="0"/>
      <w:numFmt w:val="bullet"/>
      <w:lvlText w:val=""/>
      <w:lvlJc w:val="left"/>
      <w:pPr>
        <w:ind w:left="7916" w:hanging="185"/>
      </w:pPr>
      <w:rPr>
        <w:rFonts w:ascii="Symbol" w:hAnsi="Symbol" w:cs="Symbol" w:hint="default"/>
        <w:lang w:val="en-US" w:eastAsia="en-US" w:bidi="en-US"/>
      </w:rPr>
    </w:lvl>
  </w:abstractNum>
  <w:abstractNum w:abstractNumId="2">
    <w:lvl w:ilvl="0">
      <w:numFmt w:val="bullet"/>
      <w:lvlText w:val="-"/>
      <w:lvlJc w:val="left"/>
      <w:pPr>
        <w:ind w:left="119" w:hanging="156"/>
      </w:pPr>
      <w:rPr>
        <w:rFonts w:ascii="Arial" w:hAnsi="Arial" w:cs="Arial" w:hint="default"/>
        <w:sz w:val="24"/>
        <w:szCs w:val="24"/>
        <w:w w:val="99"/>
        <w:rFonts w:cs="Arial"/>
        <w:lang w:val="en-US" w:eastAsia="en-US" w:bidi="en-US"/>
      </w:rPr>
    </w:lvl>
    <w:lvl w:ilvl="1">
      <w:start w:val="0"/>
      <w:numFmt w:val="bullet"/>
      <w:lvlText w:val="-"/>
      <w:lvlJc w:val="left"/>
      <w:pPr>
        <w:ind w:left="839" w:hanging="360"/>
      </w:pPr>
      <w:rPr>
        <w:rFonts w:ascii="Arial" w:hAnsi="Arial" w:cs="Arial" w:hint="default"/>
        <w:sz w:val="24"/>
        <w:spacing w:val="-3"/>
        <w:szCs w:val="24"/>
        <w:w w:val="99"/>
        <w:rFonts w:cs="Arial"/>
        <w:lang w:val="en-US" w:eastAsia="en-US" w:bidi="en-US"/>
      </w:rPr>
    </w:lvl>
    <w:lvl w:ilvl="2">
      <w:start w:val="0"/>
      <w:numFmt w:val="bullet"/>
      <w:lvlText w:val=""/>
      <w:lvlJc w:val="left"/>
      <w:pPr>
        <w:ind w:left="1837" w:hanging="360"/>
      </w:pPr>
      <w:rPr>
        <w:rFonts w:ascii="Symbol" w:hAnsi="Symbol" w:cs="Symbol" w:hint="default"/>
        <w:lang w:val="en-US" w:eastAsia="en-US" w:bidi="en-US"/>
      </w:rPr>
    </w:lvl>
    <w:lvl w:ilvl="3">
      <w:start w:val="0"/>
      <w:numFmt w:val="bullet"/>
      <w:lvlText w:val=""/>
      <w:lvlJc w:val="left"/>
      <w:pPr>
        <w:ind w:left="2835" w:hanging="360"/>
      </w:pPr>
      <w:rPr>
        <w:rFonts w:ascii="Symbol" w:hAnsi="Symbol" w:cs="Symbol" w:hint="default"/>
        <w:lang w:val="en-US" w:eastAsia="en-US" w:bidi="en-US"/>
      </w:rPr>
    </w:lvl>
    <w:lvl w:ilvl="4">
      <w:start w:val="0"/>
      <w:numFmt w:val="bullet"/>
      <w:lvlText w:val=""/>
      <w:lvlJc w:val="left"/>
      <w:pPr>
        <w:ind w:left="3833" w:hanging="360"/>
      </w:pPr>
      <w:rPr>
        <w:rFonts w:ascii="Symbol" w:hAnsi="Symbol" w:cs="Symbol" w:hint="default"/>
        <w:lang w:val="en-US" w:eastAsia="en-US" w:bidi="en-US"/>
      </w:rPr>
    </w:lvl>
    <w:lvl w:ilvl="5">
      <w:start w:val="0"/>
      <w:numFmt w:val="bullet"/>
      <w:lvlText w:val=""/>
      <w:lvlJc w:val="left"/>
      <w:pPr>
        <w:ind w:left="4831" w:hanging="360"/>
      </w:pPr>
      <w:rPr>
        <w:rFonts w:ascii="Symbol" w:hAnsi="Symbol" w:cs="Symbol" w:hint="default"/>
        <w:lang w:val="en-US" w:eastAsia="en-US" w:bidi="en-US"/>
      </w:rPr>
    </w:lvl>
    <w:lvl w:ilvl="6">
      <w:start w:val="0"/>
      <w:numFmt w:val="bullet"/>
      <w:lvlText w:val=""/>
      <w:lvlJc w:val="left"/>
      <w:pPr>
        <w:ind w:left="5828" w:hanging="360"/>
      </w:pPr>
      <w:rPr>
        <w:rFonts w:ascii="Symbol" w:hAnsi="Symbol" w:cs="Symbol" w:hint="default"/>
        <w:lang w:val="en-US" w:eastAsia="en-US" w:bidi="en-US"/>
      </w:rPr>
    </w:lvl>
    <w:lvl w:ilvl="7">
      <w:start w:val="0"/>
      <w:numFmt w:val="bullet"/>
      <w:lvlText w:val=""/>
      <w:lvlJc w:val="left"/>
      <w:pPr>
        <w:ind w:left="6826" w:hanging="360"/>
      </w:pPr>
      <w:rPr>
        <w:rFonts w:ascii="Symbol" w:hAnsi="Symbol" w:cs="Symbol" w:hint="default"/>
        <w:lang w:val="en-US" w:eastAsia="en-US" w:bidi="en-US"/>
      </w:rPr>
    </w:lvl>
    <w:lvl w:ilvl="8">
      <w:start w:val="0"/>
      <w:numFmt w:val="bullet"/>
      <w:lvlText w:val=""/>
      <w:lvlJc w:val="left"/>
      <w:pPr>
        <w:ind w:left="7824" w:hanging="360"/>
      </w:pPr>
      <w:rPr>
        <w:rFonts w:ascii="Symbol" w:hAnsi="Symbol" w:cs="Symbol" w:hint="default"/>
        <w:lang w:val="en-US" w:eastAsia="en-US" w:bidi="en-U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Arial" w:hAnsi="Arial" w:eastAsia="Arial" w:cs="Arial"/>
      <w:color w:val="auto"/>
      <w:sz w:val="22"/>
      <w:szCs w:val="22"/>
      <w:lang w:val="en-US" w:eastAsia="en-US" w:bidi="en-US"/>
    </w:rPr>
  </w:style>
  <w:style w:type="paragraph" w:styleId="Encapalament1">
    <w:name w:val="Heading 1"/>
    <w:basedOn w:val="Normal"/>
    <w:uiPriority w:val="1"/>
    <w:qFormat/>
    <w:pPr>
      <w:ind w:left="119" w:right="0" w:hanging="0"/>
      <w:outlineLvl w:val="1"/>
    </w:pPr>
    <w:rPr>
      <w:rFonts w:ascii="Arial" w:hAnsi="Arial" w:eastAsia="Arial" w:cs="Arial"/>
      <w:b/>
      <w:bCs/>
      <w:sz w:val="24"/>
      <w:szCs w:val="24"/>
      <w:u w:val="single" w:color="000000"/>
      <w:lang w:val="en-US" w:eastAsia="en-US" w:bidi="en-US"/>
    </w:rPr>
  </w:style>
  <w:style w:type="character" w:styleId="DefaultParagraphFont" w:default="1">
    <w:name w:val="Default Paragraph Font"/>
    <w:uiPriority w:val="1"/>
    <w:semiHidden/>
    <w:unhideWhenUsed/>
    <w:qFormat/>
    <w:rPr/>
  </w:style>
  <w:style w:type="character" w:styleId="ListLabel1">
    <w:name w:val="ListLabel 1"/>
    <w:qFormat/>
    <w:rPr>
      <w:rFonts w:eastAsia="Arial" w:cs="Arial"/>
      <w:w w:val="100"/>
      <w:sz w:val="22"/>
      <w:szCs w:val="22"/>
      <w:lang w:val="en-US" w:eastAsia="en-US" w:bidi="en-US"/>
    </w:rPr>
  </w:style>
  <w:style w:type="character" w:styleId="ListLabel2">
    <w:name w:val="ListLabel 2"/>
    <w:qFormat/>
    <w:rPr>
      <w:lang w:val="en-US" w:eastAsia="en-US" w:bidi="en-US"/>
    </w:rPr>
  </w:style>
  <w:style w:type="character" w:styleId="ListLabel3">
    <w:name w:val="ListLabel 3"/>
    <w:qFormat/>
    <w:rPr>
      <w:lang w:val="en-US" w:eastAsia="en-US" w:bidi="en-US"/>
    </w:rPr>
  </w:style>
  <w:style w:type="character" w:styleId="ListLabel4">
    <w:name w:val="ListLabel 4"/>
    <w:qFormat/>
    <w:rPr>
      <w:lang w:val="en-US" w:eastAsia="en-US" w:bidi="en-US"/>
    </w:rPr>
  </w:style>
  <w:style w:type="character" w:styleId="ListLabel5">
    <w:name w:val="ListLabel 5"/>
    <w:qFormat/>
    <w:rPr>
      <w:lang w:val="en-US" w:eastAsia="en-US" w:bidi="en-US"/>
    </w:rPr>
  </w:style>
  <w:style w:type="character" w:styleId="ListLabel6">
    <w:name w:val="ListLabel 6"/>
    <w:qFormat/>
    <w:rPr>
      <w:lang w:val="en-US" w:eastAsia="en-US" w:bidi="en-US"/>
    </w:rPr>
  </w:style>
  <w:style w:type="character" w:styleId="ListLabel7">
    <w:name w:val="ListLabel 7"/>
    <w:qFormat/>
    <w:rPr>
      <w:lang w:val="en-US" w:eastAsia="en-US" w:bidi="en-US"/>
    </w:rPr>
  </w:style>
  <w:style w:type="character" w:styleId="ListLabel8">
    <w:name w:val="ListLabel 8"/>
    <w:qFormat/>
    <w:rPr>
      <w:lang w:val="en-US" w:eastAsia="en-US" w:bidi="en-US"/>
    </w:rPr>
  </w:style>
  <w:style w:type="character" w:styleId="ListLabel9">
    <w:name w:val="ListLabel 9"/>
    <w:qFormat/>
    <w:rPr>
      <w:lang w:val="en-US" w:eastAsia="en-US" w:bidi="en-US"/>
    </w:rPr>
  </w:style>
  <w:style w:type="character" w:styleId="ListLabel10">
    <w:name w:val="ListLabel 10"/>
    <w:qFormat/>
    <w:rPr>
      <w:rFonts w:eastAsia="Arial" w:cs="Arial"/>
      <w:w w:val="99"/>
      <w:sz w:val="24"/>
      <w:szCs w:val="24"/>
      <w:lang w:val="en-US" w:eastAsia="en-US" w:bidi="en-US"/>
    </w:rPr>
  </w:style>
  <w:style w:type="character" w:styleId="ListLabel11">
    <w:name w:val="ListLabel 11"/>
    <w:qFormat/>
    <w:rPr>
      <w:rFonts w:eastAsia="Arial" w:cs="Arial"/>
      <w:spacing w:val="-3"/>
      <w:w w:val="99"/>
      <w:sz w:val="24"/>
      <w:szCs w:val="24"/>
      <w:lang w:val="en-US" w:eastAsia="en-US" w:bidi="en-US"/>
    </w:rPr>
  </w:style>
  <w:style w:type="character" w:styleId="ListLabel12">
    <w:name w:val="ListLabel 12"/>
    <w:qFormat/>
    <w:rPr>
      <w:lang w:val="en-US" w:eastAsia="en-US" w:bidi="en-US"/>
    </w:rPr>
  </w:style>
  <w:style w:type="character" w:styleId="ListLabel13">
    <w:name w:val="ListLabel 13"/>
    <w:qFormat/>
    <w:rPr>
      <w:lang w:val="en-US" w:eastAsia="en-US" w:bidi="en-US"/>
    </w:rPr>
  </w:style>
  <w:style w:type="character" w:styleId="ListLabel14">
    <w:name w:val="ListLabel 14"/>
    <w:qFormat/>
    <w:rPr>
      <w:lang w:val="en-US" w:eastAsia="en-US" w:bidi="en-US"/>
    </w:rPr>
  </w:style>
  <w:style w:type="character" w:styleId="ListLabel15">
    <w:name w:val="ListLabel 15"/>
    <w:qFormat/>
    <w:rPr>
      <w:lang w:val="en-US" w:eastAsia="en-US" w:bidi="en-US"/>
    </w:rPr>
  </w:style>
  <w:style w:type="character" w:styleId="ListLabel16">
    <w:name w:val="ListLabel 16"/>
    <w:qFormat/>
    <w:rPr>
      <w:lang w:val="en-US" w:eastAsia="en-US" w:bidi="en-US"/>
    </w:rPr>
  </w:style>
  <w:style w:type="character" w:styleId="ListLabel17">
    <w:name w:val="ListLabel 17"/>
    <w:qFormat/>
    <w:rPr>
      <w:lang w:val="en-US" w:eastAsia="en-US" w:bidi="en-US"/>
    </w:rPr>
  </w:style>
  <w:style w:type="character" w:styleId="ListLabel18">
    <w:name w:val="ListLabel 18"/>
    <w:qFormat/>
    <w:rPr>
      <w:lang w:val="en-US" w:eastAsia="en-US" w:bidi="en-US"/>
    </w:rPr>
  </w:style>
  <w:style w:type="character" w:styleId="EnlladInternet">
    <w:name w:val="Enllaç d'Internet"/>
    <w:rPr>
      <w:color w:val="000080"/>
      <w:u w:val="single"/>
      <w:lang w:val="zxx" w:eastAsia="zxx" w:bidi="zxx"/>
    </w:rPr>
  </w:style>
  <w:style w:type="paragraph" w:styleId="Encapalament">
    <w:name w:val="Encapçalament"/>
    <w:basedOn w:val="Normal"/>
    <w:next w:val="Cosdeltext"/>
    <w:qFormat/>
    <w:pPr>
      <w:keepNext/>
      <w:spacing w:before="240" w:after="120"/>
    </w:pPr>
    <w:rPr>
      <w:rFonts w:ascii="Liberation Sans" w:hAnsi="Liberation Sans" w:eastAsia="Noto Sans CJK SC Regular" w:cs="FreeSans"/>
      <w:sz w:val="28"/>
      <w:szCs w:val="28"/>
    </w:rPr>
  </w:style>
  <w:style w:type="paragraph" w:styleId="Cosdeltext">
    <w:name w:val="Body Text"/>
    <w:basedOn w:val="Normal"/>
    <w:uiPriority w:val="1"/>
    <w:qFormat/>
    <w:pPr/>
    <w:rPr>
      <w:rFonts w:ascii="Arial" w:hAnsi="Arial" w:eastAsia="Arial" w:cs="Arial"/>
      <w:sz w:val="24"/>
      <w:szCs w:val="24"/>
      <w:lang w:val="en-US" w:eastAsia="en-US" w:bidi="en-US"/>
    </w:rPr>
  </w:style>
  <w:style w:type="paragraph" w:styleId="Llista">
    <w:name w:val="List"/>
    <w:basedOn w:val="Cosdeltext"/>
    <w:pPr/>
    <w:rPr>
      <w:rFonts w:cs="FreeSans"/>
    </w:rPr>
  </w:style>
  <w:style w:type="paragraph" w:styleId="Llegenda">
    <w:name w:val="Caption"/>
    <w:basedOn w:val="Normal"/>
    <w:qFormat/>
    <w:pPr>
      <w:suppressLineNumbers/>
      <w:spacing w:before="120" w:after="120"/>
    </w:pPr>
    <w:rPr>
      <w:rFonts w:cs="FreeSans"/>
      <w:i/>
      <w:iCs/>
      <w:sz w:val="24"/>
      <w:szCs w:val="24"/>
    </w:rPr>
  </w:style>
  <w:style w:type="paragraph" w:styleId="Ndex">
    <w:name w:val="Índex"/>
    <w:basedOn w:val="Normal"/>
    <w:qFormat/>
    <w:pPr>
      <w:suppressLineNumbers/>
    </w:pPr>
    <w:rPr>
      <w:rFonts w:cs="FreeSans"/>
    </w:rPr>
  </w:style>
  <w:style w:type="paragraph" w:styleId="ListParagraph">
    <w:name w:val="List Paragraph"/>
    <w:basedOn w:val="Normal"/>
    <w:uiPriority w:val="1"/>
    <w:qFormat/>
    <w:pPr>
      <w:ind w:left="119" w:right="0" w:hanging="0"/>
    </w:pPr>
    <w:rPr>
      <w:rFonts w:ascii="Arial" w:hAnsi="Arial" w:eastAsia="Arial" w:cs="Arial"/>
      <w:lang w:val="en-US" w:eastAsia="en-US" w:bidi="en-US"/>
    </w:rPr>
  </w:style>
  <w:style w:type="paragraph" w:styleId="TableParagraph">
    <w:name w:val="Table Paragraph"/>
    <w:basedOn w:val="Normal"/>
    <w:uiPriority w:val="1"/>
    <w:qFormat/>
    <w:pPr/>
    <w:rPr>
      <w:lang w:val="en-US" w:eastAsia="en-US" w:bidi="en-US"/>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teractive-biology.com/1830/the-function-of-the-cerebellum-episode-26/" TargetMode="External"/><Relationship Id="rId3" Type="http://schemas.openxmlformats.org/officeDocument/2006/relationships/hyperlink" Target="http://www.interactive-biology.com/1830/the-function-of-the-cerebellum-episode-26/" TargetMode="External"/><Relationship Id="rId4" Type="http://schemas.openxmlformats.org/officeDocument/2006/relationships/hyperlink" Target="http://www.interactive-biology.com/1835/the-3-parts-of-the-brain-stem-and-their-functions-episode-27/" TargetMode="External"/><Relationship Id="rId5" Type="http://schemas.openxmlformats.org/officeDocument/2006/relationships/hyperlink" Target="http://www.interactive-biology.com/1835/the-3-parts-of-the-brain-stem-and-their-functions-episode-27/" TargetMode="External"/><Relationship Id="rId6" Type="http://schemas.openxmlformats.org/officeDocument/2006/relationships/hyperlink" Target="http://www.interactive-biology.com/1839/the-thalamus-and-hypothalamus-episode-28/" TargetMode="External"/><Relationship Id="rId7" Type="http://schemas.openxmlformats.org/officeDocument/2006/relationships/hyperlink" Target="http://www.interactive-biology.com/1839/the-thalamus-and-hypothalamus-episode-28/"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2</Pages>
  <Words>184</Words>
  <Characters>1041</Characters>
  <CharactersWithSpaces>1203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2019-03-19T14:56:47Z</dcterms:created>
  <dc:creator/>
  <dc:description/>
  <dc:language>ca-ES</dc:language>
  <cp:lastModifiedBy/>
  <dcterms:modified xsi:type="dcterms:W3CDTF">2019-03-19T15:58:43Z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2019-03-19T00:00:00Z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